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达州市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20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22年度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自然科学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拟晋升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</w:rPr>
        <w:t>专业技术职务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中级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方正小标宋_GBK" w:eastAsia="方正小标宋_GBK"/>
          <w:bCs/>
          <w:color w:val="000000"/>
          <w:kern w:val="0"/>
          <w:sz w:val="44"/>
          <w:szCs w:val="44"/>
          <w:lang w:val="en-US" w:eastAsia="zh-CN"/>
        </w:rPr>
        <w:t>人员名单</w:t>
      </w:r>
    </w:p>
    <w:p/>
    <w:tbl>
      <w:tblPr>
        <w:tblStyle w:val="4"/>
        <w:tblW w:w="15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964"/>
        <w:gridCol w:w="964"/>
        <w:gridCol w:w="456"/>
        <w:gridCol w:w="996"/>
        <w:gridCol w:w="1361"/>
        <w:gridCol w:w="1020"/>
        <w:gridCol w:w="737"/>
        <w:gridCol w:w="1587"/>
        <w:gridCol w:w="964"/>
        <w:gridCol w:w="998"/>
        <w:gridCol w:w="1200"/>
        <w:gridCol w:w="952"/>
        <w:gridCol w:w="1531"/>
        <w:gridCol w:w="72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序号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年月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参工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年月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初始学历</w:t>
            </w:r>
          </w:p>
        </w:tc>
        <w:tc>
          <w:tcPr>
            <w:tcW w:w="15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现学历、毕业院校、所学专业及毕业时间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专业</w:t>
            </w:r>
          </w:p>
        </w:tc>
        <w:tc>
          <w:tcPr>
            <w:tcW w:w="2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原任职务</w:t>
            </w:r>
          </w:p>
        </w:tc>
        <w:tc>
          <w:tcPr>
            <w:tcW w:w="9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职务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近3年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考核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继续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教育</w:t>
            </w:r>
          </w:p>
        </w:tc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评委会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tblHeader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</w:pP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取得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批准</w:t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  <w:t>文件</w:t>
            </w:r>
          </w:p>
        </w:tc>
        <w:tc>
          <w:tcPr>
            <w:tcW w:w="9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pacing w:val="-1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spacing w:line="578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达州市农业科学研究院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吴文梅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1991.07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513002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0748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2019.11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硕士研究生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，2019.06毕业于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四川农业大学作物遗传育种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苎麻遗传育种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2020.03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达州农党委〔2020〕17号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研究员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2020-2021年度考核合格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达州科技馆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吴冬梅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1985.11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513030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2629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2008.07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，2008.06毕业于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四川农业大学计算机科学与技术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科学技术普及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2018.12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达市组通〔2018〕183号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研究员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2020-2021年度考核合格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达州市科技创新服务中心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胡景怡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1994.05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513001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022X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2017.10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大学本科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2016.06</w:t>
            </w:r>
            <w:r>
              <w:rPr>
                <w:rFonts w:hint="eastAsia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四川师范大学环境工程专业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科学普及、科技咨询与管理服务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8.11</w:t>
            </w: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达市人社聘〔2019〕77号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研究员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2020-2021年度考核合格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达州市高端人才储备中心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赵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倩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1994.07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513001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0028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2020.09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2020.06</w:t>
            </w:r>
            <w:r>
              <w:rPr>
                <w:rFonts w:hint="eastAsia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云南农业大学农产品加工及贮藏工程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农业农村科技管理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2020.12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达市组干〔2020〕550号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研究员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2020-2021年度考核合格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达州市科学技术信息研究所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李行行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1987.08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513021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079X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2013.07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2013.06</w:t>
            </w:r>
            <w:r>
              <w:rPr>
                <w:rFonts w:hint="eastAsia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西华大学 材料加工工程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2020.02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达市人社聘〔2020〕30号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研究员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2020-2021年度考核合格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达州市科学技术信息研究所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李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阳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1985.12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513001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201x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2009.07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在职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2015.07</w:t>
            </w:r>
            <w:r>
              <w:rPr>
                <w:rFonts w:hint="eastAsia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毕业于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西南大学汉语言文学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情报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达市科知〔2018〕60号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助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研究员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2020-2021年度考核合格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达州市科学技术信息研究所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谭仁超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1979.07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522625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001X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1999.12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初中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在职大学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，2011.06毕业</w:t>
            </w:r>
            <w:r>
              <w:rPr>
                <w:rFonts w:hint="eastAsia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于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南京政治学院经济管理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科技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情报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2018.04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达市科知〔2018〕60号</w:t>
            </w:r>
          </w:p>
        </w:tc>
        <w:tc>
          <w:tcPr>
            <w:tcW w:w="9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研究员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2020-2021年度考核合格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通过</w:t>
            </w:r>
          </w:p>
        </w:tc>
      </w:tr>
    </w:tbl>
    <w:p/>
    <w:sectPr>
      <w:pgSz w:w="16838" w:h="11906" w:orient="landscape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OTNmMDcwYzI3NTIzN2ZlZjJmZGY0YzgzZGQ0ZGEifQ=="/>
  </w:docVars>
  <w:rsids>
    <w:rsidRoot w:val="1E926E89"/>
    <w:rsid w:val="08AE2EE6"/>
    <w:rsid w:val="1E926E89"/>
    <w:rsid w:val="35EF0CD2"/>
    <w:rsid w:val="6B2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kjj</Company>
  <Pages>3</Pages>
  <Words>657</Words>
  <Characters>1033</Characters>
  <Lines>0</Lines>
  <Paragraphs>0</Paragraphs>
  <TotalTime>2</TotalTime>
  <ScaleCrop>false</ScaleCrop>
  <LinksUpToDate>false</LinksUpToDate>
  <CharactersWithSpaces>1042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2022-12-27T10:34:00Z</dcterms:created>
  <dc:creator>JXJ   蒋</dc:creator>
  <cp:lastModifiedBy>JXJ   蒋</cp:lastModifiedBy>
  <dcterms:modified xsi:type="dcterms:W3CDTF">2022-12-30T06:37:08Z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C8B4B523821C4F108ECE975A9746D679</vt:lpwstr>
  </property>
</Properties>
</file>